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81" w:rsidRDefault="00740445" w:rsidP="00B05881">
      <w:pPr>
        <w:ind w:firstLine="708"/>
        <w:jc w:val="both"/>
        <w:rPr>
          <w:rFonts w:ascii="Times New Roman" w:hAnsi="Times New Roman" w:cs="Times New Roman"/>
          <w:sz w:val="24"/>
        </w:rPr>
      </w:pPr>
      <w:r w:rsidRPr="00740445">
        <w:rPr>
          <w:rFonts w:ascii="Times New Roman" w:hAnsi="Times New Roman" w:cs="Times New Roman"/>
          <w:sz w:val="24"/>
        </w:rPr>
        <w:t xml:space="preserve">Основной текст отчета набирается шрифтом </w:t>
      </w:r>
      <w:proofErr w:type="spellStart"/>
      <w:r w:rsidRPr="00740445">
        <w:rPr>
          <w:rFonts w:ascii="Times New Roman" w:hAnsi="Times New Roman" w:cs="Times New Roman"/>
          <w:sz w:val="24"/>
        </w:rPr>
        <w:t>Times</w:t>
      </w:r>
      <w:proofErr w:type="spellEnd"/>
      <w:r w:rsidRPr="00740445">
        <w:rPr>
          <w:rFonts w:ascii="Times New Roman" w:hAnsi="Times New Roman" w:cs="Times New Roman"/>
          <w:sz w:val="24"/>
        </w:rPr>
        <w:t xml:space="preserve"> </w:t>
      </w:r>
      <w:proofErr w:type="spellStart"/>
      <w:r w:rsidRPr="00740445">
        <w:rPr>
          <w:rFonts w:ascii="Times New Roman" w:hAnsi="Times New Roman" w:cs="Times New Roman"/>
          <w:sz w:val="24"/>
        </w:rPr>
        <w:t>New</w:t>
      </w:r>
      <w:proofErr w:type="spellEnd"/>
      <w:r w:rsidRPr="00740445">
        <w:rPr>
          <w:rFonts w:ascii="Times New Roman" w:hAnsi="Times New Roman" w:cs="Times New Roman"/>
          <w:sz w:val="24"/>
        </w:rPr>
        <w:t xml:space="preserve"> </w:t>
      </w:r>
      <w:proofErr w:type="spellStart"/>
      <w:r w:rsidRPr="00740445">
        <w:rPr>
          <w:rFonts w:ascii="Times New Roman" w:hAnsi="Times New Roman" w:cs="Times New Roman"/>
          <w:sz w:val="24"/>
        </w:rPr>
        <w:t>Roman</w:t>
      </w:r>
      <w:proofErr w:type="spellEnd"/>
      <w:r w:rsidRPr="00740445">
        <w:rPr>
          <w:rFonts w:ascii="Times New Roman" w:hAnsi="Times New Roman" w:cs="Times New Roman"/>
          <w:sz w:val="24"/>
        </w:rPr>
        <w:t>: размер шрифта –14</w:t>
      </w:r>
      <w:r>
        <w:rPr>
          <w:rFonts w:ascii="Times New Roman" w:hAnsi="Times New Roman" w:cs="Times New Roman"/>
          <w:sz w:val="24"/>
        </w:rPr>
        <w:t> пт</w:t>
      </w:r>
      <w:r w:rsidRPr="00740445">
        <w:rPr>
          <w:rFonts w:ascii="Times New Roman" w:hAnsi="Times New Roman" w:cs="Times New Roman"/>
          <w:sz w:val="24"/>
        </w:rPr>
        <w:t xml:space="preserve">. При оформлении таблиц, схем, подписей к рисункам для лучшего восприятия </w:t>
      </w:r>
      <w:r>
        <w:rPr>
          <w:rFonts w:ascii="Times New Roman" w:hAnsi="Times New Roman" w:cs="Times New Roman"/>
          <w:sz w:val="24"/>
        </w:rPr>
        <w:t>устанавливается</w:t>
      </w:r>
      <w:r w:rsidRPr="00740445">
        <w:rPr>
          <w:rFonts w:ascii="Times New Roman" w:hAnsi="Times New Roman" w:cs="Times New Roman"/>
          <w:sz w:val="24"/>
        </w:rPr>
        <w:t xml:space="preserve"> </w:t>
      </w:r>
      <w:r>
        <w:rPr>
          <w:rFonts w:ascii="Times New Roman" w:hAnsi="Times New Roman" w:cs="Times New Roman"/>
          <w:sz w:val="24"/>
        </w:rPr>
        <w:t>12 </w:t>
      </w:r>
      <w:proofErr w:type="spellStart"/>
      <w:proofErr w:type="gramStart"/>
      <w:r>
        <w:rPr>
          <w:rFonts w:ascii="Times New Roman" w:hAnsi="Times New Roman" w:cs="Times New Roman"/>
          <w:sz w:val="24"/>
        </w:rPr>
        <w:t>пт</w:t>
      </w:r>
      <w:proofErr w:type="spellEnd"/>
      <w:proofErr w:type="gramEnd"/>
      <w:r>
        <w:rPr>
          <w:rFonts w:ascii="Times New Roman" w:hAnsi="Times New Roman" w:cs="Times New Roman"/>
          <w:sz w:val="24"/>
        </w:rPr>
        <w:t xml:space="preserve"> </w:t>
      </w:r>
      <w:r w:rsidRPr="00740445">
        <w:rPr>
          <w:rFonts w:ascii="Times New Roman" w:hAnsi="Times New Roman" w:cs="Times New Roman"/>
          <w:sz w:val="24"/>
        </w:rPr>
        <w:t xml:space="preserve">размер шрифта. Для оформления заголовков можно использовать полужирные и/или курсивные шрифты, размер которых </w:t>
      </w:r>
      <w:r>
        <w:rPr>
          <w:rFonts w:ascii="Times New Roman" w:hAnsi="Times New Roman" w:cs="Times New Roman"/>
          <w:sz w:val="24"/>
        </w:rPr>
        <w:t>составляет 16 пт</w:t>
      </w:r>
      <w:r w:rsidRPr="00740445">
        <w:rPr>
          <w:rFonts w:ascii="Times New Roman" w:hAnsi="Times New Roman" w:cs="Times New Roman"/>
          <w:sz w:val="24"/>
        </w:rPr>
        <w:t>. Если в тексте необходимо выделить отдельные слова или фразы, рекомендуется выделять их полужирным шрифтом и/или курсивом того же размера, что и окружающий текст. Не рекомендуется использовать шрифт с подчеркиванием. Если работа имеет приложения (отрывки из важных документов, фотографии, интервью, большие таблицы, рисунки, копии архивных документов…), то они размешается после списка литературы. Каждое приложение располагают в порядке ссылок на него. Каждое приложение начинается с новой страницы с указанием наверху страницы в центре (или справа) слова «Приложение».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или номерами арабскими цифрами, без знака №.</w:t>
      </w:r>
    </w:p>
    <w:p w:rsidR="00B05881" w:rsidRDefault="00740445" w:rsidP="00B05881">
      <w:pPr>
        <w:ind w:firstLine="708"/>
        <w:jc w:val="both"/>
        <w:rPr>
          <w:rFonts w:ascii="Times New Roman" w:hAnsi="Times New Roman" w:cs="Times New Roman"/>
          <w:sz w:val="24"/>
        </w:rPr>
      </w:pPr>
      <w:proofErr w:type="gramStart"/>
      <w:r w:rsidRPr="00740445">
        <w:rPr>
          <w:rFonts w:ascii="Times New Roman" w:hAnsi="Times New Roman" w:cs="Times New Roman"/>
          <w:sz w:val="24"/>
        </w:rPr>
        <w:t xml:space="preserve">Поля документа рекомендуется выбирать следующими: левое </w:t>
      </w:r>
      <w:r>
        <w:rPr>
          <w:rFonts w:ascii="Times New Roman" w:hAnsi="Times New Roman" w:cs="Times New Roman"/>
          <w:sz w:val="24"/>
        </w:rPr>
        <w:t>3 см</w:t>
      </w:r>
      <w:r w:rsidRPr="00740445">
        <w:rPr>
          <w:rFonts w:ascii="Times New Roman" w:hAnsi="Times New Roman" w:cs="Times New Roman"/>
          <w:sz w:val="24"/>
        </w:rPr>
        <w:t>, верхнее и нижнее – по 2 см, правое – 1,5 см.</w:t>
      </w:r>
      <w:r>
        <w:rPr>
          <w:rFonts w:ascii="Times New Roman" w:hAnsi="Times New Roman" w:cs="Times New Roman"/>
          <w:sz w:val="24"/>
        </w:rPr>
        <w:t xml:space="preserve"> </w:t>
      </w:r>
      <w:r w:rsidRPr="00740445">
        <w:rPr>
          <w:rFonts w:ascii="Times New Roman" w:hAnsi="Times New Roman" w:cs="Times New Roman"/>
          <w:sz w:val="24"/>
        </w:rPr>
        <w:t>Основной текст следует набирать выровненным по ширине страницы (т. е. с ровным по левому и правому краю текстом, абзацный отступ рекомендуется выбирать равным 1,25 см).</w:t>
      </w:r>
      <w:proofErr w:type="gramEnd"/>
      <w:r w:rsidRPr="00740445">
        <w:rPr>
          <w:rFonts w:ascii="Times New Roman" w:hAnsi="Times New Roman" w:cs="Times New Roman"/>
          <w:sz w:val="24"/>
        </w:rPr>
        <w:t xml:space="preserve"> Заголовки могут быть как прижатыми к левому краю, так и выровненными по центру страницы (что чаще употребляется). Для основного текста рекомендуется выбирать полуторный междустрочный интервал. Но в отведенных местах документа могут применяться междустрочные интервалы </w:t>
      </w:r>
      <w:proofErr w:type="gramStart"/>
      <w:r w:rsidRPr="00740445">
        <w:rPr>
          <w:rFonts w:ascii="Times New Roman" w:hAnsi="Times New Roman" w:cs="Times New Roman"/>
          <w:sz w:val="24"/>
        </w:rPr>
        <w:t>от</w:t>
      </w:r>
      <w:proofErr w:type="gramEnd"/>
      <w:r w:rsidRPr="00740445">
        <w:rPr>
          <w:rFonts w:ascii="Times New Roman" w:hAnsi="Times New Roman" w:cs="Times New Roman"/>
          <w:sz w:val="24"/>
        </w:rPr>
        <w:t xml:space="preserve"> одинарного до двойного. При наборе текста могут использоваться переносы слов. Не рекомендуется использовать переносы в заголовках. После заголовков точка не ставится. Новые главы, параграфы, пункты следует начинать с новой страниц</w:t>
      </w:r>
      <w:r>
        <w:rPr>
          <w:rFonts w:ascii="Times New Roman" w:hAnsi="Times New Roman" w:cs="Times New Roman"/>
          <w:sz w:val="24"/>
        </w:rPr>
        <w:t xml:space="preserve">ы. </w:t>
      </w:r>
    </w:p>
    <w:p w:rsidR="00B05881" w:rsidRDefault="00740445" w:rsidP="00B05881">
      <w:pPr>
        <w:ind w:firstLine="708"/>
        <w:jc w:val="both"/>
        <w:rPr>
          <w:rFonts w:ascii="Times New Roman" w:hAnsi="Times New Roman" w:cs="Times New Roman"/>
          <w:sz w:val="24"/>
        </w:rPr>
      </w:pPr>
      <w:r w:rsidRPr="00740445">
        <w:rPr>
          <w:rFonts w:ascii="Times New Roman" w:hAnsi="Times New Roman" w:cs="Times New Roman"/>
          <w:sz w:val="24"/>
        </w:rPr>
        <w:t xml:space="preserve">Для наглядности в документ включаются различные схемы, диаграммы, чертежи, рисунки, таблицы и т.п., ссылки на которые обязательно должны быть сделаны непосредственно </w:t>
      </w:r>
      <w:proofErr w:type="gramStart"/>
      <w:r w:rsidRPr="00740445">
        <w:rPr>
          <w:rFonts w:ascii="Times New Roman" w:hAnsi="Times New Roman" w:cs="Times New Roman"/>
          <w:sz w:val="24"/>
        </w:rPr>
        <w:t>перед</w:t>
      </w:r>
      <w:proofErr w:type="gramEnd"/>
      <w:r w:rsidRPr="00740445">
        <w:rPr>
          <w:rFonts w:ascii="Times New Roman" w:hAnsi="Times New Roman" w:cs="Times New Roman"/>
          <w:sz w:val="24"/>
        </w:rPr>
        <w:t xml:space="preserve"> или сразу после их появления в тексте. Все рисунки (а также диаграммы, схемы, чертежи) должны быть пронумерованы и иметь подрисуночные подписи, расположенные по центру под рисунком. После названия рисунка точка не ставится. Пример: Рис. 1 – Семья Архиповых (1934 г., из семейного архива). Если во всем документе имеется всего один рисунок, его можно не нумеровать. Все таблицы обязательно должны быть пронумерованы. Некоторые таблицы также могут быть озаглавлены. Единственная таблица в документе может не нумероваться. Названия таблиц и их номера пишутся в правом верхнем углу. После подписи таблицы точка не ставится. Если в документе необходимо поместить широкую схему, рисунок, диаграмму и т.п., ее можно поместить на отдельную страницу, ориентированную </w:t>
      </w:r>
      <w:proofErr w:type="spellStart"/>
      <w:r w:rsidRPr="00740445">
        <w:rPr>
          <w:rFonts w:ascii="Times New Roman" w:hAnsi="Times New Roman" w:cs="Times New Roman"/>
          <w:sz w:val="24"/>
        </w:rPr>
        <w:t>альбомно</w:t>
      </w:r>
      <w:proofErr w:type="spellEnd"/>
      <w:r w:rsidRPr="00740445">
        <w:rPr>
          <w:rFonts w:ascii="Times New Roman" w:hAnsi="Times New Roman" w:cs="Times New Roman"/>
          <w:sz w:val="24"/>
        </w:rPr>
        <w:t xml:space="preserve">. </w:t>
      </w:r>
    </w:p>
    <w:p w:rsidR="00B05881" w:rsidRDefault="00740445" w:rsidP="00B05881">
      <w:pPr>
        <w:ind w:firstLine="708"/>
        <w:jc w:val="both"/>
        <w:rPr>
          <w:rFonts w:ascii="Times New Roman" w:hAnsi="Times New Roman" w:cs="Times New Roman"/>
          <w:sz w:val="24"/>
        </w:rPr>
      </w:pPr>
      <w:r w:rsidRPr="00740445">
        <w:rPr>
          <w:rFonts w:ascii="Times New Roman" w:hAnsi="Times New Roman" w:cs="Times New Roman"/>
          <w:sz w:val="24"/>
        </w:rPr>
        <w:t xml:space="preserve">Титульный лист документа считается его первой страницей и обычно не нумеруется. Так же не нумеруется паспорт проекта. Все страницы документа, считая отдельные листы с рисунками, приложения, оглавление, список литературы и т. п. должны быть пронумерованы. Номер страницы </w:t>
      </w:r>
      <w:r>
        <w:rPr>
          <w:rFonts w:ascii="Times New Roman" w:hAnsi="Times New Roman" w:cs="Times New Roman"/>
          <w:sz w:val="24"/>
        </w:rPr>
        <w:t>должен</w:t>
      </w:r>
      <w:r w:rsidRPr="00740445">
        <w:rPr>
          <w:rFonts w:ascii="Times New Roman" w:hAnsi="Times New Roman" w:cs="Times New Roman"/>
          <w:sz w:val="24"/>
        </w:rPr>
        <w:t xml:space="preserve"> быть проставлен в нижней части листа по центру. Титульный лист должен содержать информацию об учреждении, в котором выполнена работа, название работы и тему, информацию об авторе и руководителе работы. В нижней части титульного листа указывается город и год </w:t>
      </w:r>
      <w:r w:rsidRPr="00740445">
        <w:rPr>
          <w:rFonts w:ascii="Times New Roman" w:hAnsi="Times New Roman" w:cs="Times New Roman"/>
          <w:sz w:val="24"/>
        </w:rPr>
        <w:lastRenderedPageBreak/>
        <w:t xml:space="preserve">выполнения работы. Шрифт надписей и их расположение должны определяться, исходя из удобства восприятия информации. </w:t>
      </w:r>
    </w:p>
    <w:p w:rsidR="00B05881" w:rsidRDefault="00740445" w:rsidP="00B05881">
      <w:pPr>
        <w:ind w:firstLine="708"/>
        <w:jc w:val="both"/>
        <w:rPr>
          <w:rFonts w:ascii="Times New Roman" w:hAnsi="Times New Roman" w:cs="Times New Roman"/>
          <w:sz w:val="24"/>
        </w:rPr>
      </w:pPr>
      <w:r w:rsidRPr="00740445">
        <w:rPr>
          <w:rFonts w:ascii="Times New Roman" w:hAnsi="Times New Roman" w:cs="Times New Roman"/>
          <w:sz w:val="24"/>
        </w:rPr>
        <w:t xml:space="preserve">Оглавление является частью документа и помешается в начале документа (сразу после паспорта проекта). На оформление оглавления распространяются те же правила, что и на оформление основного текста, включая нумерацию страниц. В оглавление выносятся части, главы, разделы и подразделы (в виде пунктов или параграфов) документа. Более мелкое деление документа на содержательные фрагменты в оглавлении не отражается. Библиография </w:t>
      </w:r>
      <w:proofErr w:type="spellStart"/>
      <w:proofErr w:type="gramStart"/>
      <w:r w:rsidRPr="00740445">
        <w:rPr>
          <w:rFonts w:ascii="Times New Roman" w:hAnsi="Times New Roman" w:cs="Times New Roman"/>
          <w:sz w:val="24"/>
        </w:rPr>
        <w:t>Библиография</w:t>
      </w:r>
      <w:proofErr w:type="spellEnd"/>
      <w:proofErr w:type="gramEnd"/>
      <w:r w:rsidRPr="00740445">
        <w:rPr>
          <w:rFonts w:ascii="Times New Roman" w:hAnsi="Times New Roman" w:cs="Times New Roman"/>
          <w:sz w:val="24"/>
        </w:rPr>
        <w:t xml:space="preserve"> — перечень книг, которые что-то объединяет: например общий автор, описание одного и того же места или принадлежность к списку рекомендуемой литературы по предмету. При работе над проектом информацию чаще всего приходится искать в справочной литературе. Каждая картинка, статья, размещѐнные в книгах, каждая презентация, найденная в Интернете, имеют своего хозяина. Используя подобные материалы, ты обязан соблюдать авторские права. Автор – это человек, творческим трудом которого создано произведение науки, литературы или искусства, а также другая интеллектуальная собственность, в том числе и презентация. Созданный человеком продукт – это его собственность. Что это значит? Создавая презентацию или любой другой продукт деятельности, на самом последнем слайде или странице необходимо размещать ссылки на источники использованных тобой материалов. </w:t>
      </w:r>
      <w:r w:rsidR="00B05881" w:rsidRPr="00B05881">
        <w:rPr>
          <w:rFonts w:ascii="Times New Roman" w:hAnsi="Times New Roman" w:cs="Times New Roman"/>
          <w:sz w:val="24"/>
        </w:rPr>
        <w:t>В случае заимствования текста работы (плагиата) без указания ссылок на источник, проект к защите не допускается.</w:t>
      </w:r>
    </w:p>
    <w:p w:rsidR="00740445" w:rsidRPr="00740445" w:rsidRDefault="00740445" w:rsidP="00B05881">
      <w:pPr>
        <w:ind w:firstLine="708"/>
        <w:jc w:val="both"/>
        <w:rPr>
          <w:rFonts w:ascii="Times New Roman" w:hAnsi="Times New Roman" w:cs="Times New Roman"/>
          <w:sz w:val="24"/>
        </w:rPr>
      </w:pPr>
      <w:r w:rsidRPr="00740445">
        <w:rPr>
          <w:rFonts w:ascii="Times New Roman" w:hAnsi="Times New Roman" w:cs="Times New Roman"/>
          <w:sz w:val="24"/>
        </w:rPr>
        <w:t xml:space="preserve">В учебно-исследовательских проектах учащимся рекомендуется использовать список, составленный по алфавиту авторов и названий работ. Причем принято, если работа, например, связана с историей и краеведением, вначале списка писать неопубликованные источники: материалы бесед, встреч, интервью и т.д., а затем опубликованные источники, в конце списка корректно </w:t>
      </w:r>
      <w:proofErr w:type="spellStart"/>
      <w:proofErr w:type="gramStart"/>
      <w:r w:rsidRPr="00740445">
        <w:rPr>
          <w:rFonts w:ascii="Times New Roman" w:hAnsi="Times New Roman" w:cs="Times New Roman"/>
          <w:sz w:val="24"/>
        </w:rPr>
        <w:t>Интернет-источники</w:t>
      </w:r>
      <w:proofErr w:type="spellEnd"/>
      <w:proofErr w:type="gramEnd"/>
      <w:r w:rsidRPr="00740445">
        <w:rPr>
          <w:rFonts w:ascii="Times New Roman" w:hAnsi="Times New Roman" w:cs="Times New Roman"/>
          <w:sz w:val="24"/>
        </w:rPr>
        <w:t xml:space="preserve"> (только проверенные и официальные</w:t>
      </w:r>
      <w:r w:rsidR="00B05881">
        <w:rPr>
          <w:rFonts w:ascii="Times New Roman" w:hAnsi="Times New Roman" w:cs="Times New Roman"/>
          <w:sz w:val="24"/>
        </w:rPr>
        <w:t xml:space="preserve"> </w:t>
      </w:r>
      <w:r w:rsidRPr="00740445">
        <w:rPr>
          <w:rFonts w:ascii="Times New Roman" w:hAnsi="Times New Roman" w:cs="Times New Roman"/>
          <w:sz w:val="24"/>
        </w:rPr>
        <w:t>сайты).</w:t>
      </w:r>
      <w:r w:rsidR="00B05881">
        <w:rPr>
          <w:rFonts w:ascii="Times New Roman" w:hAnsi="Times New Roman" w:cs="Times New Roman"/>
          <w:sz w:val="24"/>
        </w:rPr>
        <w:t xml:space="preserve"> Рекомендуется использовать источники не старше 10 лет на день защиты.</w:t>
      </w:r>
    </w:p>
    <w:sectPr w:rsidR="00740445" w:rsidRPr="00740445" w:rsidSect="00CE0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4FA6"/>
    <w:multiLevelType w:val="hybridMultilevel"/>
    <w:tmpl w:val="8CD0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4E7F30"/>
    <w:multiLevelType w:val="multilevel"/>
    <w:tmpl w:val="79AA15F8"/>
    <w:lvl w:ilvl="0">
      <w:start w:val="1"/>
      <w:numFmt w:val="decimal"/>
      <w:lvlText w:val="%1."/>
      <w:lvlJc w:val="left"/>
      <w:pPr>
        <w:ind w:left="1633" w:hanging="707"/>
      </w:pPr>
      <w:rPr>
        <w:rFonts w:ascii="Times New Roman" w:eastAsia="Times New Roman" w:hAnsi="Times New Roman" w:cs="Times New Roman" w:hint="default"/>
        <w:b/>
        <w:bCs/>
        <w:spacing w:val="0"/>
        <w:w w:val="101"/>
        <w:sz w:val="28"/>
        <w:szCs w:val="28"/>
        <w:lang w:val="ru-RU" w:eastAsia="ru-RU" w:bidi="ru-RU"/>
      </w:rPr>
    </w:lvl>
    <w:lvl w:ilvl="1">
      <w:start w:val="1"/>
      <w:numFmt w:val="decimal"/>
      <w:lvlText w:val="%1.%2."/>
      <w:lvlJc w:val="left"/>
      <w:pPr>
        <w:ind w:left="707" w:hanging="707"/>
      </w:pPr>
      <w:rPr>
        <w:rFonts w:ascii="Times New Roman" w:eastAsia="Times New Roman" w:hAnsi="Times New Roman" w:cs="Times New Roman" w:hint="default"/>
        <w:b w:val="0"/>
        <w:spacing w:val="-20"/>
        <w:w w:val="100"/>
        <w:sz w:val="24"/>
        <w:szCs w:val="24"/>
        <w:lang w:val="ru-RU" w:eastAsia="ru-RU" w:bidi="ru-RU"/>
      </w:rPr>
    </w:lvl>
    <w:lvl w:ilvl="2">
      <w:start w:val="1"/>
      <w:numFmt w:val="decimal"/>
      <w:lvlText w:val="%1.%2.%3."/>
      <w:lvlJc w:val="left"/>
      <w:pPr>
        <w:ind w:left="222" w:hanging="797"/>
      </w:pPr>
      <w:rPr>
        <w:rFonts w:ascii="Times New Roman" w:eastAsia="Times New Roman" w:hAnsi="Times New Roman" w:cs="Times New Roman" w:hint="default"/>
        <w:spacing w:val="-30"/>
        <w:w w:val="100"/>
        <w:sz w:val="24"/>
        <w:szCs w:val="24"/>
        <w:lang w:val="ru-RU" w:eastAsia="ru-RU" w:bidi="ru-RU"/>
      </w:rPr>
    </w:lvl>
    <w:lvl w:ilvl="3">
      <w:start w:val="1"/>
      <w:numFmt w:val="decimal"/>
      <w:lvlText w:val="%1.%2.%3.%4."/>
      <w:lvlJc w:val="left"/>
      <w:pPr>
        <w:ind w:left="222" w:hanging="797"/>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556" w:hanging="797"/>
      </w:pPr>
      <w:rPr>
        <w:rFonts w:hint="default"/>
        <w:lang w:val="ru-RU" w:eastAsia="ru-RU" w:bidi="ru-RU"/>
      </w:rPr>
    </w:lvl>
    <w:lvl w:ilvl="5">
      <w:numFmt w:val="bullet"/>
      <w:lvlText w:val="•"/>
      <w:lvlJc w:val="left"/>
      <w:pPr>
        <w:ind w:left="5528" w:hanging="797"/>
      </w:pPr>
      <w:rPr>
        <w:rFonts w:hint="default"/>
        <w:lang w:val="ru-RU" w:eastAsia="ru-RU" w:bidi="ru-RU"/>
      </w:rPr>
    </w:lvl>
    <w:lvl w:ilvl="6">
      <w:numFmt w:val="bullet"/>
      <w:lvlText w:val="•"/>
      <w:lvlJc w:val="left"/>
      <w:pPr>
        <w:ind w:left="6501" w:hanging="797"/>
      </w:pPr>
      <w:rPr>
        <w:rFonts w:hint="default"/>
        <w:lang w:val="ru-RU" w:eastAsia="ru-RU" w:bidi="ru-RU"/>
      </w:rPr>
    </w:lvl>
    <w:lvl w:ilvl="7">
      <w:numFmt w:val="bullet"/>
      <w:lvlText w:val="•"/>
      <w:lvlJc w:val="left"/>
      <w:pPr>
        <w:ind w:left="7473" w:hanging="797"/>
      </w:pPr>
      <w:rPr>
        <w:rFonts w:hint="default"/>
        <w:lang w:val="ru-RU" w:eastAsia="ru-RU" w:bidi="ru-RU"/>
      </w:rPr>
    </w:lvl>
    <w:lvl w:ilvl="8">
      <w:numFmt w:val="bullet"/>
      <w:lvlText w:val="•"/>
      <w:lvlJc w:val="left"/>
      <w:pPr>
        <w:ind w:left="8445" w:hanging="797"/>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445"/>
    <w:rsid w:val="00740445"/>
    <w:rsid w:val="00B05881"/>
    <w:rsid w:val="00CE0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0445"/>
    <w:pPr>
      <w:widowControl w:val="0"/>
      <w:autoSpaceDE w:val="0"/>
      <w:autoSpaceDN w:val="0"/>
      <w:spacing w:after="0" w:line="240" w:lineRule="auto"/>
      <w:ind w:left="221" w:firstLine="705"/>
      <w:jc w:val="both"/>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2022-04-17T05:54:00Z</dcterms:created>
  <dcterms:modified xsi:type="dcterms:W3CDTF">2022-04-17T06:13:00Z</dcterms:modified>
</cp:coreProperties>
</file>