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3B" w:rsidRPr="00F942ED" w:rsidRDefault="00695B3B" w:rsidP="00695B3B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695B3B" w:rsidRPr="00F942ED" w:rsidRDefault="00695B3B" w:rsidP="0069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695B3B" w:rsidRPr="00F942ED" w:rsidRDefault="00695B3B" w:rsidP="0069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95B3B" w:rsidRPr="00F942ED" w:rsidRDefault="00695B3B" w:rsidP="0069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695B3B" w:rsidRPr="00F942ED" w:rsidRDefault="00695B3B" w:rsidP="0069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695B3B" w:rsidRPr="00F942ED" w:rsidRDefault="00695B3B" w:rsidP="0069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F942ED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F942ED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695B3B" w:rsidRPr="00F942ED" w:rsidRDefault="00695B3B" w:rsidP="0069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695B3B" w:rsidRDefault="00695B3B" w:rsidP="0069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942E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695B3B" w:rsidRPr="00F942ED" w:rsidRDefault="00695B3B" w:rsidP="00695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«Умники и умницы»</w:t>
      </w:r>
    </w:p>
    <w:p w:rsidR="00615903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Рабочая программа кружка «Умники и умницы» для 3 класса составлена на основе авторской программы курса «Умники и умницы. Развитие познавательных способностей» </w:t>
      </w:r>
      <w:proofErr w:type="spellStart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О.А.Холодовой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Новизна  данной рабочей программы определена федеральным государственным стандартом начального общего образования 2010 года.  Отличительными особенностями являются: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1. Определение видов    организации деятельности учащихся, направленных  на достижение  личностных, </w:t>
      </w:r>
      <w:proofErr w:type="spellStart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метапредметных</w:t>
      </w:r>
      <w:proofErr w:type="spellEnd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предметных результатов освоения учебного курса.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2. В основу реализации программы положены  ценностные ориентиры и  воспитательные результаты. 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3. Ценностные ориентации организации деятельности  предполагают уровневую оценку в достижении планируемых результатов.  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4. Достижения планируемых результатов отслеживаются  в рамках внутренней системы оценки: педагогом, администрацией, психологом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5.  В основу оценки личностных, </w:t>
      </w:r>
      <w:proofErr w:type="spellStart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метапредметных</w:t>
      </w:r>
      <w:proofErr w:type="spellEnd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предметных результатов освоения программы факультатива, воспитательного результата положены методики, предложенные </w:t>
      </w:r>
      <w:proofErr w:type="spellStart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Асмоловым</w:t>
      </w:r>
      <w:proofErr w:type="spellEnd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А.Г., Криволаповой Н.А., Холодовой О.А.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Цель данного курса</w:t>
      </w:r>
      <w:r w:rsidRPr="00695B3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: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развитие познавательных способностей учащихся  на основе системы развивающих занятий.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Основные </w:t>
      </w:r>
      <w:r w:rsidRPr="00695B3B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задачи курса</w:t>
      </w:r>
      <w:r w:rsidRPr="00695B3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: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создавать условия для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развити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я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-формирова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ть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навык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и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творческого мышления и развитие умения ре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softHyphen/>
        <w:t>шать нестандартные задачи;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-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способствовать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развити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ю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познавательной активности и самостоятельной мыслительной деятельности учащихся;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-формирова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ть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 разви</w:t>
      </w:r>
      <w:r w:rsidR="00BA5828">
        <w:rPr>
          <w:rFonts w:ascii="Times New Roman" w:eastAsia="Calibri" w:hAnsi="Times New Roman" w:cs="Times New Roman"/>
          <w:sz w:val="18"/>
          <w:szCs w:val="18"/>
          <w:lang w:eastAsia="ru-RU"/>
        </w:rPr>
        <w:t>вать коммуникативных умения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Таким образом, принципиально</w:t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ru-RU"/>
        </w:rPr>
        <w:t xml:space="preserve">й задачей предлагаемого курса является именно </w:t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u w:val="single"/>
          <w:lang w:eastAsia="ru-RU"/>
        </w:rPr>
        <w:t>развитие познав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>ательных способностей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 xml:space="preserve"> и </w:t>
      </w:r>
      <w:proofErr w:type="spellStart"/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>общеучебных</w:t>
      </w:r>
      <w:proofErr w:type="spellEnd"/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u w:val="single"/>
          <w:lang w:eastAsia="ru-RU"/>
        </w:rPr>
        <w:t xml:space="preserve"> умений и навыков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 xml:space="preserve">, а не 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усвоение каких-то конкретных знаний и умений.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Особенности организации  процесса</w:t>
      </w:r>
      <w:r w:rsidR="00BA5828">
        <w:rPr>
          <w:rFonts w:ascii="Times New Roman" w:eastAsia="Calibri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 xml:space="preserve"> в рамках внеурочной деятельности</w:t>
      </w:r>
      <w:r w:rsidRPr="00695B3B">
        <w:rPr>
          <w:rFonts w:ascii="Times New Roman" w:eastAsia="Calibri" w:hAnsi="Times New Roman" w:cs="Times New Roman"/>
          <w:b/>
          <w:bCs/>
          <w:color w:val="000000"/>
          <w:spacing w:val="-6"/>
          <w:sz w:val="18"/>
          <w:szCs w:val="18"/>
          <w:lang w:eastAsia="ru-RU"/>
        </w:rPr>
        <w:t>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695B3B"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  <w:t xml:space="preserve"> ,</w:t>
      </w:r>
      <w:proofErr w:type="gramEnd"/>
      <w:r w:rsidRPr="00695B3B"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  <w:t xml:space="preserve"> что привлекательно для младших школьников. 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eastAsia="ru-RU"/>
        </w:rPr>
        <w:t>Р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>ебенок на этих заняти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ru-RU"/>
        </w:rPr>
        <w:t xml:space="preserve">ях сам оценивает свои успехи. Это создает особый положительный 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эмоциональный фон: раскованность, интерес, желание научиться выполнять предлагаемые задания.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  <w:t>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6"/>
          <w:sz w:val="18"/>
          <w:szCs w:val="18"/>
          <w:lang w:eastAsia="ru-RU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eastAsia="ru-RU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делается на каком-то одном из них. Учитывая это, все задания ус</w:t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>ловно можно разбить на несколько групп: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-задания на развитие внимания;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eastAsia="ru-RU"/>
        </w:rPr>
        <w:t>-задания на развитие памяти;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-задания на совершенствование воображения;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-задания на развитие логического мышления.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bCs/>
          <w:i/>
          <w:iCs/>
          <w:color w:val="000000"/>
          <w:spacing w:val="-2"/>
          <w:sz w:val="18"/>
          <w:szCs w:val="18"/>
          <w:lang w:eastAsia="ru-RU"/>
        </w:rPr>
        <w:t>Задания на развитие внимания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>К заданиям этой группы относятся различные лабиринты и це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2"/>
          <w:sz w:val="18"/>
          <w:szCs w:val="18"/>
          <w:lang w:eastAsia="ru-RU"/>
        </w:rPr>
        <w:t>пределения.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>Выполнение заданий подобного типа способствует формирова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нию таких жизненно важных умений, как умение целенаправлен</w:t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oftHyphen/>
        <w:t xml:space="preserve">но сосредотачиваться, вести поиск нужного пути, оглядываясь, а 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иногда и возвращаясь назад, находить самый короткий путь, ре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шая двух - трехходовые задачи.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bCs/>
          <w:i/>
          <w:iCs/>
          <w:color w:val="000000"/>
          <w:spacing w:val="-1"/>
          <w:sz w:val="18"/>
          <w:szCs w:val="18"/>
          <w:lang w:eastAsia="ru-RU"/>
        </w:rPr>
        <w:t>Задания, развивающие память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В рабочие тетради включены упражнения на развитие и совер</w:t>
      </w:r>
      <w:r w:rsidRPr="00695B3B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 xml:space="preserve">шенствование слуховой </w:t>
      </w:r>
      <w:r w:rsidRPr="00695B3B">
        <w:rPr>
          <w:rFonts w:ascii="Times New Roman" w:eastAsia="Calibri" w:hAnsi="Times New Roman" w:cs="Times New Roman"/>
          <w:iCs/>
          <w:color w:val="000000"/>
          <w:spacing w:val="1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зрительной памяти. Участвуя в играх, школьники учатся пользоваться своей памятью и применять спе</w:t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 xml:space="preserve">циальные приемы, облегчающие запоминание. В результате таких </w:t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ru-RU"/>
        </w:rPr>
        <w:t>занятий учащиеся осмысливают и прочно сохраняют в памяти раз</w:t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ru-RU"/>
        </w:rPr>
        <w:softHyphen/>
        <w:t>личные учебные термины и определения. Вместе с тем у детей уве</w:t>
      </w:r>
      <w:r w:rsidRPr="00695B3B">
        <w:rPr>
          <w:rFonts w:ascii="Times New Roman" w:eastAsia="Calibri" w:hAnsi="Times New Roman" w:cs="Times New Roman"/>
          <w:color w:val="000000"/>
          <w:spacing w:val="-2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t>личивается объем зрительного и слухового запоминания, развива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softHyphen/>
        <w:t>ется смысловая память, восприятие и наблюдательность, заклады</w:t>
      </w:r>
      <w:r w:rsidRPr="00695B3B">
        <w:rPr>
          <w:rFonts w:ascii="Times New Roman" w:eastAsia="Calibri" w:hAnsi="Times New Roman" w:cs="Times New Roman"/>
          <w:color w:val="000000"/>
          <w:spacing w:val="-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color w:val="000000"/>
          <w:spacing w:val="1"/>
          <w:sz w:val="18"/>
          <w:szCs w:val="18"/>
          <w:lang w:eastAsia="ru-RU"/>
        </w:rPr>
        <w:t>вается основа для рационального использования сил и времени.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Задания на развитие и совершенствование воображения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3"/>
          <w:sz w:val="18"/>
          <w:szCs w:val="18"/>
          <w:lang w:eastAsia="ru-RU"/>
        </w:rPr>
        <w:t xml:space="preserve">Развитие воображения построено в основном на материале,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включающем задания геометрического характера;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>-</w:t>
      </w:r>
      <w:proofErr w:type="spellStart"/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>дорисовывание</w:t>
      </w:r>
      <w:proofErr w:type="spellEnd"/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 xml:space="preserve"> несложных композиций из геометрических тел </w:t>
      </w:r>
      <w:r w:rsidRPr="00695B3B">
        <w:rPr>
          <w:rFonts w:ascii="Times New Roman" w:eastAsia="Calibri" w:hAnsi="Times New Roman" w:cs="Times New Roman"/>
          <w:spacing w:val="-1"/>
          <w:sz w:val="18"/>
          <w:szCs w:val="18"/>
          <w:lang w:eastAsia="ru-RU"/>
        </w:rPr>
        <w:t xml:space="preserve">или линий, не изображающих ничего конкретного, до какого-либо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изображения;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-выбор фигуры нужной формы для восстановления целого;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>-вычерчивание уникурсальных фигур (фигур, которые надо на</w:t>
      </w:r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 xml:space="preserve">чертить, не отрывая карандаша от бумаги и не проводя одну и ту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же линию дважды);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-выбор пары идентичных фигур сложной конфигурации;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-1"/>
          <w:sz w:val="18"/>
          <w:szCs w:val="18"/>
          <w:lang w:eastAsia="ru-RU"/>
        </w:rPr>
        <w:t>-выделение из общего рисунка заданных фигур с целью выяв</w:t>
      </w:r>
      <w:r w:rsidRPr="00695B3B">
        <w:rPr>
          <w:rFonts w:ascii="Times New Roman" w:eastAsia="Calibri" w:hAnsi="Times New Roman" w:cs="Times New Roman"/>
          <w:spacing w:val="-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ления замаскированного рисунка;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lastRenderedPageBreak/>
        <w:t xml:space="preserve">-деление фигуры на несколько заданных фигур и построение </w:t>
      </w:r>
      <w:r w:rsidRPr="00695B3B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заданной фигуры из нескольких частей, выбираемых из множества </w:t>
      </w:r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>данных;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-3"/>
          <w:sz w:val="18"/>
          <w:szCs w:val="18"/>
          <w:lang w:eastAsia="ru-RU"/>
        </w:rPr>
        <w:t xml:space="preserve">- 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 xml:space="preserve">складывание и перекладывание спичек с целью составления </w:t>
      </w:r>
      <w:r w:rsidRPr="00695B3B">
        <w:rPr>
          <w:rFonts w:ascii="Times New Roman" w:eastAsia="Calibri" w:hAnsi="Times New Roman" w:cs="Times New Roman"/>
          <w:spacing w:val="-1"/>
          <w:sz w:val="18"/>
          <w:szCs w:val="18"/>
          <w:lang w:eastAsia="ru-RU"/>
        </w:rPr>
        <w:t>заданных фигур.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6"/>
          <w:sz w:val="18"/>
          <w:szCs w:val="18"/>
          <w:lang w:eastAsia="ru-RU"/>
        </w:rPr>
        <w:t>Совершенствованию воображения способствует работа с изог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рафами (слова записаны буквами, расположение которых напоми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нает изображение того предмета, о котором идет речь) и </w:t>
      </w:r>
      <w:proofErr w:type="spellStart"/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числогра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ммы</w:t>
      </w:r>
      <w:proofErr w:type="spellEnd"/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 xml:space="preserve"> (предмет изображен с помощью чисел).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i/>
          <w:spacing w:val="4"/>
          <w:sz w:val="18"/>
          <w:szCs w:val="18"/>
          <w:lang w:eastAsia="ru-RU"/>
        </w:rPr>
        <w:t xml:space="preserve"> Задания, развивающие мышление</w:t>
      </w:r>
    </w:p>
    <w:p w:rsidR="00695B3B" w:rsidRPr="00695B3B" w:rsidRDefault="00695B3B" w:rsidP="00695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 xml:space="preserve"> Приоритетным направлением обучения в начальной школе яв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>ляется развитие мышления. С этой целью в рабочих тетрадях при</w:t>
      </w:r>
      <w:r w:rsidRPr="00695B3B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>ведены задания, которые позволяют на доступном детям материале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 xml:space="preserve"> и на их жизненном опыте строить правильные суждения и прово</w:t>
      </w:r>
      <w:r w:rsidRPr="00695B3B">
        <w:rPr>
          <w:rFonts w:ascii="Times New Roman" w:eastAsia="Calibri" w:hAnsi="Times New Roman" w:cs="Times New Roman"/>
          <w:spacing w:val="-2"/>
          <w:sz w:val="18"/>
          <w:szCs w:val="18"/>
          <w:lang w:eastAsia="ru-RU"/>
        </w:rPr>
        <w:t xml:space="preserve">дить доказательства без предварительного теоретического освоения </w:t>
      </w:r>
      <w:r w:rsidRPr="00695B3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695B3B">
        <w:rPr>
          <w:rFonts w:ascii="Times New Roman" w:eastAsia="Calibri" w:hAnsi="Times New Roman" w:cs="Times New Roman"/>
          <w:spacing w:val="1"/>
          <w:sz w:val="18"/>
          <w:szCs w:val="18"/>
          <w:lang w:eastAsia="ru-RU"/>
        </w:rPr>
        <w:softHyphen/>
      </w:r>
      <w:r w:rsidRPr="00695B3B">
        <w:rPr>
          <w:rFonts w:ascii="Times New Roman" w:eastAsia="Calibri" w:hAnsi="Times New Roman" w:cs="Times New Roman"/>
          <w:spacing w:val="-1"/>
          <w:sz w:val="18"/>
          <w:szCs w:val="18"/>
          <w:lang w:eastAsia="ru-RU"/>
        </w:rPr>
        <w:t>мическими предписаниями (шаговое выполнение задания).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850"/>
        <w:gridCol w:w="939"/>
      </w:tblGrid>
      <w:tr w:rsidR="00695B3B" w:rsidRPr="00695B3B" w:rsidTr="00BA5828">
        <w:tc>
          <w:tcPr>
            <w:tcW w:w="10207" w:type="dxa"/>
            <w:gridSpan w:val="3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Учебно-тематический план</w:t>
            </w: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5B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Тема занятия                                                                                                                            Кол-во  часов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уровня развития внимания, восприятия, воображения, памяти и мышления на начало года.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 Решение логических задач.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</w:t>
            </w: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зрительной памяти.</w:t>
            </w: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мышления.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внимания.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зрительной памяти. Логические задачи на развитие умения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мышления.</w:t>
            </w: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Решение логических и творческо-поисковых задач.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внимания.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мышления.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концентрации внимания.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внимания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Логические задачи на развитие способности рассуждать.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закономерностей. 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пространственного воображения. Работа со спичками.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логического мышления.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концентрации внимания. Логические задачи на развитие умения рассуждать и анализировать.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внимания. Логические задачи на развитие логических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слуховой памяти. Логические задачи на развитие умения рассуждать и анализировать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зрительной памяти. Логические задачи на развитие аналитических способностей.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95B3B" w:rsidRPr="00695B3B" w:rsidTr="00BA5828">
        <w:tc>
          <w:tcPr>
            <w:tcW w:w="0" w:type="auto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50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закономерностей. Логические задачи на развитие умения рассуждать и анализировать.</w:t>
            </w:r>
          </w:p>
        </w:tc>
        <w:tc>
          <w:tcPr>
            <w:tcW w:w="939" w:type="dxa"/>
            <w:shd w:val="clear" w:color="auto" w:fill="auto"/>
          </w:tcPr>
          <w:p w:rsidR="00695B3B" w:rsidRPr="00695B3B" w:rsidRDefault="00695B3B" w:rsidP="00695B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695B3B" w:rsidRPr="00695B3B" w:rsidRDefault="00695B3B" w:rsidP="00695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95B3B"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Личностные, </w:t>
      </w:r>
      <w:proofErr w:type="spellStart"/>
      <w:r w:rsidRPr="00695B3B"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  <w:lang w:eastAsia="ru-RU"/>
        </w:rPr>
        <w:t>метапредметные</w:t>
      </w:r>
      <w:proofErr w:type="spellEnd"/>
      <w:r w:rsidRPr="00695B3B">
        <w:rPr>
          <w:rFonts w:ascii="Times New Roman" w:eastAsia="Calibri" w:hAnsi="Times New Roman" w:cs="Times New Roman"/>
          <w:b/>
          <w:color w:val="000000"/>
          <w:spacing w:val="1"/>
          <w:sz w:val="18"/>
          <w:szCs w:val="18"/>
          <w:lang w:eastAsia="ru-RU"/>
        </w:rPr>
        <w:t xml:space="preserve"> и предметные результаты освоения курса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Личностными результатами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изучения курса в 3-м классе является формирование следующих умений:</w:t>
      </w:r>
    </w:p>
    <w:p w:rsidR="00695B3B" w:rsidRPr="00695B3B" w:rsidRDefault="00695B3B" w:rsidP="00695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Определять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высказывать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695B3B" w:rsidRPr="00695B3B" w:rsidRDefault="00695B3B" w:rsidP="00695B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делать выбор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при поддержке других участников группы и педагога, как поступить.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95B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Метапредметными</w:t>
      </w:r>
      <w:proofErr w:type="spellEnd"/>
      <w:r w:rsidRPr="00695B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результатами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изучения курса в 3-м классе являются формирование следующих универсальных учебных действий (УУД).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Регулятивные УУД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Определять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формулировать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 деятельности с помощью учителя.</w:t>
      </w:r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Проговаривать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последовательность действий</w:t>
      </w:r>
      <w:proofErr w:type="gramStart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Учиться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высказывать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своё предположение (версию) на основе работы с иллюстрацией рабочей тетради. </w:t>
      </w:r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Учиться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работать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предложенному учителем плану.</w:t>
      </w:r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Учиться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отличать </w:t>
      </w:r>
      <w:proofErr w:type="gramStart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верно</w:t>
      </w:r>
      <w:proofErr w:type="gramEnd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выполненное задание от неверного.</w:t>
      </w:r>
    </w:p>
    <w:p w:rsidR="00695B3B" w:rsidRPr="00695B3B" w:rsidRDefault="00695B3B" w:rsidP="00695B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Учиться совместно с учителем и другими учениками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давать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эмоциональную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оценку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деятельности товарищей.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Познавательные УУД: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Ориентироваться в своей системе знаний: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отличать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новое от уже известного с помощью учителя.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Делать предварительный отбор источников информации: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ориентироваться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учебнике (на развороте, в оглавлении, в словаре).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Добывать новые знания: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находить ответы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вопросы, используя учебник, свой жизненный опыт и информацию, полученную от учителя.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Перерабатывать полученную информацию: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делать выводы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результате совместной работы всего класса.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Перерабатывать полученную информацию: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сравнивать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группировать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такие математические объекты, как числа, числовые выражения, равенства, неравенства, плоские геометрические фигуры. </w:t>
      </w:r>
    </w:p>
    <w:p w:rsidR="00695B3B" w:rsidRPr="00695B3B" w:rsidRDefault="00695B3B" w:rsidP="00695B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Коммуникативные УУД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695B3B" w:rsidRPr="00695B3B" w:rsidRDefault="00695B3B" w:rsidP="0069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Донести свою позицию до других: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оформлять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свою мысль в устной и письменной реч</w:t>
      </w:r>
      <w:proofErr w:type="gramStart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уровне одного предложения или небольшого текста).</w:t>
      </w:r>
    </w:p>
    <w:p w:rsidR="00695B3B" w:rsidRPr="00695B3B" w:rsidRDefault="00695B3B" w:rsidP="0069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Слушать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понимать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речь других.</w:t>
      </w:r>
    </w:p>
    <w:p w:rsidR="00695B3B" w:rsidRPr="00695B3B" w:rsidRDefault="00695B3B" w:rsidP="0069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Читать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Pr="00695B3B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пересказывать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текст.</w:t>
      </w:r>
    </w:p>
    <w:p w:rsidR="00695B3B" w:rsidRPr="00695B3B" w:rsidRDefault="00695B3B" w:rsidP="0069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Совместно договариваться о правилах общения и поведения в школе и следовать им.</w:t>
      </w:r>
    </w:p>
    <w:p w:rsidR="00695B3B" w:rsidRPr="00695B3B" w:rsidRDefault="00695B3B" w:rsidP="00695B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Учиться выполнять различные роли в группе (лидера, исполнителя, критика).</w:t>
      </w:r>
    </w:p>
    <w:p w:rsidR="00695B3B" w:rsidRPr="00695B3B" w:rsidRDefault="00695B3B" w:rsidP="00695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Предметными результатами </w:t>
      </w: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изучения курса в 3-м классе являются формирование </w:t>
      </w:r>
      <w:proofErr w:type="spellStart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следующихумений</w:t>
      </w:r>
      <w:proofErr w:type="spellEnd"/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описывать признаки предметов и узнавать предметы по их признакам;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выделять существенные признаки предметов;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сравнивать между собой предметы, явления;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обобщать, делать несложные выводы;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классифицировать явления, предметы;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последовательность событий;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судить о противоположных явлениях;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давать определения тем или иным понятиям;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определять отношения между предметами типа «род» - «вид»;</w:t>
      </w:r>
    </w:p>
    <w:p w:rsidR="00695B3B" w:rsidRPr="00695B3B" w:rsidRDefault="00695B3B" w:rsidP="00695B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выявлять функциональные отношения между понятиями;</w:t>
      </w:r>
    </w:p>
    <w:p w:rsidR="00695B3B" w:rsidRPr="00695B3B" w:rsidRDefault="00695B3B" w:rsidP="00695B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B3B">
        <w:rPr>
          <w:rFonts w:ascii="Times New Roman" w:eastAsia="Times New Roman" w:hAnsi="Times New Roman" w:cs="Times New Roman"/>
          <w:sz w:val="18"/>
          <w:szCs w:val="18"/>
          <w:lang w:eastAsia="ru-RU"/>
        </w:rPr>
        <w:t>выявлять закономерности и проводить аналогии</w:t>
      </w:r>
    </w:p>
    <w:p w:rsidR="00695B3B" w:rsidRPr="00695B3B" w:rsidRDefault="00695B3B" w:rsidP="00695B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95B3B" w:rsidRPr="00695B3B" w:rsidSect="00695B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9C"/>
    <w:multiLevelType w:val="hybridMultilevel"/>
    <w:tmpl w:val="B2AA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200"/>
    <w:multiLevelType w:val="hybridMultilevel"/>
    <w:tmpl w:val="1E7C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93C03"/>
    <w:multiLevelType w:val="hybridMultilevel"/>
    <w:tmpl w:val="0DF6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446F9"/>
    <w:multiLevelType w:val="hybridMultilevel"/>
    <w:tmpl w:val="19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7FD"/>
    <w:multiLevelType w:val="hybridMultilevel"/>
    <w:tmpl w:val="A9CE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B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5903"/>
    <w:rsid w:val="00616E52"/>
    <w:rsid w:val="00626560"/>
    <w:rsid w:val="00644DF9"/>
    <w:rsid w:val="00644EEF"/>
    <w:rsid w:val="006511DE"/>
    <w:rsid w:val="00687663"/>
    <w:rsid w:val="00695B3B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74989"/>
    <w:rsid w:val="00BA5828"/>
    <w:rsid w:val="00BB4AC0"/>
    <w:rsid w:val="00BC1391"/>
    <w:rsid w:val="00BC2CC4"/>
    <w:rsid w:val="00BE0265"/>
    <w:rsid w:val="00BF7FF3"/>
    <w:rsid w:val="00C04AB0"/>
    <w:rsid w:val="00C10886"/>
    <w:rsid w:val="00C55FDE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2019-09-26T03:43:00Z</dcterms:created>
  <dcterms:modified xsi:type="dcterms:W3CDTF">2019-09-26T04:14:00Z</dcterms:modified>
</cp:coreProperties>
</file>